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18D2" w14:textId="402DA2E5" w:rsidR="007B412F" w:rsidRDefault="00DB4313" w:rsidP="004F29E4">
      <w:pPr>
        <w:jc w:val="center"/>
        <w:rPr>
          <w:rFonts w:ascii="Tw Cen MT" w:hAnsi="Tw Cen MT"/>
          <w:sz w:val="40"/>
          <w:szCs w:val="40"/>
        </w:rPr>
      </w:pPr>
      <w:r>
        <w:rPr>
          <w:rFonts w:ascii="Tw Cen MT" w:hAnsi="Tw Cen MT"/>
          <w:sz w:val="40"/>
          <w:szCs w:val="40"/>
        </w:rPr>
        <w:t>Discurso de apertura del Foro de ANJE: “La participación es un derecho ciudadano”, a cargo de Guillermo Julián Jiménez, presidente de la Asociación Nacional de Jóvenes Empresarios (ANJE)</w:t>
      </w:r>
    </w:p>
    <w:p w14:paraId="2155EF23" w14:textId="77777777" w:rsidR="00A86BFC" w:rsidRDefault="004F29E4" w:rsidP="004F29E4">
      <w:pPr>
        <w:pStyle w:val="Prrafodelista"/>
        <w:ind w:left="0"/>
        <w:jc w:val="both"/>
        <w:rPr>
          <w:rFonts w:ascii="Tw Cen MT" w:hAnsi="Tw Cen MT"/>
          <w:sz w:val="28"/>
          <w:szCs w:val="28"/>
          <w:lang w:val="es-DO"/>
        </w:rPr>
      </w:pPr>
      <w:r w:rsidRPr="00A86BFC">
        <w:rPr>
          <w:rFonts w:ascii="Tw Cen MT" w:hAnsi="Tw Cen MT"/>
          <w:sz w:val="28"/>
          <w:szCs w:val="28"/>
          <w:lang w:val="es-DO"/>
        </w:rPr>
        <w:t xml:space="preserve">Muy buenos días a todos. </w:t>
      </w:r>
    </w:p>
    <w:p w14:paraId="0A5F66BF" w14:textId="77777777" w:rsidR="00A86BFC" w:rsidRDefault="00A86BFC" w:rsidP="004F29E4">
      <w:pPr>
        <w:pStyle w:val="Prrafodelista"/>
        <w:ind w:left="0"/>
        <w:jc w:val="both"/>
        <w:rPr>
          <w:rFonts w:ascii="Tw Cen MT" w:hAnsi="Tw Cen MT"/>
          <w:sz w:val="28"/>
          <w:szCs w:val="28"/>
          <w:lang w:val="es-DO"/>
        </w:rPr>
      </w:pPr>
    </w:p>
    <w:p w14:paraId="1FFCFBDE" w14:textId="78C3CB69" w:rsidR="004F29E4" w:rsidRPr="00A86BFC" w:rsidRDefault="004F29E4" w:rsidP="004F29E4">
      <w:pPr>
        <w:pStyle w:val="Prrafodelista"/>
        <w:ind w:left="0"/>
        <w:jc w:val="both"/>
        <w:rPr>
          <w:rFonts w:ascii="Tw Cen MT" w:hAnsi="Tw Cen MT"/>
          <w:sz w:val="28"/>
          <w:szCs w:val="28"/>
          <w:lang w:val="es-DO"/>
        </w:rPr>
      </w:pPr>
      <w:r w:rsidRPr="00A86BFC">
        <w:rPr>
          <w:rFonts w:ascii="Tw Cen MT" w:hAnsi="Tw Cen MT"/>
          <w:sz w:val="28"/>
          <w:szCs w:val="28"/>
          <w:lang w:val="es-DO"/>
        </w:rPr>
        <w:t xml:space="preserve">En nombre de la Junta Directiva de la Asociacion Nacional de Jovenes Empresarios, quiero externar mi más profundo agradecimiento por la presencia de las autoridades y representantes de las instituciones políticas, diplomáticas, sociales y empresariales, distinguidas anteriormente por nuestra Directora Ejecutiva. Es un inmenso privilegio recibirles en nuestro Foro “La participación, un derecho ciudadano”, primer evento de la gestión de Junta Directiva que tengo el honor de presidir para el periodo octubre 2018 a octubre 2019. </w:t>
      </w:r>
    </w:p>
    <w:p w14:paraId="78C662CA" w14:textId="77777777" w:rsidR="004F29E4" w:rsidRPr="00A86BFC" w:rsidRDefault="004F29E4" w:rsidP="004F29E4">
      <w:pPr>
        <w:pStyle w:val="Prrafodelista"/>
        <w:ind w:left="0"/>
        <w:jc w:val="both"/>
        <w:rPr>
          <w:rFonts w:ascii="Tw Cen MT" w:hAnsi="Tw Cen MT"/>
          <w:sz w:val="28"/>
          <w:szCs w:val="28"/>
          <w:lang w:val="es-DO"/>
        </w:rPr>
      </w:pPr>
    </w:p>
    <w:p w14:paraId="5B9595AF" w14:textId="4D67B811" w:rsidR="00C85535" w:rsidRPr="00A86BFC" w:rsidRDefault="00981758" w:rsidP="004F29E4">
      <w:pPr>
        <w:pStyle w:val="Prrafodelista"/>
        <w:ind w:left="0"/>
        <w:jc w:val="both"/>
        <w:rPr>
          <w:rFonts w:ascii="Tw Cen MT" w:hAnsi="Tw Cen MT"/>
          <w:sz w:val="28"/>
          <w:szCs w:val="28"/>
          <w:lang w:val="es-DO"/>
        </w:rPr>
      </w:pPr>
      <w:r w:rsidRPr="00A86BFC">
        <w:rPr>
          <w:rFonts w:ascii="Tw Cen MT" w:hAnsi="Tw Cen MT"/>
          <w:sz w:val="28"/>
          <w:szCs w:val="28"/>
          <w:lang w:val="es-DO"/>
        </w:rPr>
        <w:t>El 26 de enero de 2010</w:t>
      </w:r>
      <w:r w:rsidR="00C85535" w:rsidRPr="00A86BFC">
        <w:rPr>
          <w:rFonts w:ascii="Tw Cen MT" w:hAnsi="Tw Cen MT"/>
          <w:sz w:val="28"/>
          <w:szCs w:val="28"/>
          <w:lang w:val="es-DO"/>
        </w:rPr>
        <w:t xml:space="preserve"> la nación dominicana experimentó</w:t>
      </w:r>
      <w:r w:rsidRPr="00A86BFC">
        <w:rPr>
          <w:rFonts w:ascii="Tw Cen MT" w:hAnsi="Tw Cen MT"/>
          <w:sz w:val="28"/>
          <w:szCs w:val="28"/>
          <w:lang w:val="es-DO"/>
        </w:rPr>
        <w:t xml:space="preserve"> una profunda reforma de la Constitución, que consagra diversos derechos fundamentales que fortalecen tanto el Estado democrático del país, como las garantías de la ciudadanía a un ejercicio plural de las conquistas cívicas más modernas.</w:t>
      </w:r>
    </w:p>
    <w:p w14:paraId="4BA7093C" w14:textId="77777777" w:rsidR="00C85535" w:rsidRPr="00A86BFC" w:rsidRDefault="00C85535" w:rsidP="004F29E4">
      <w:pPr>
        <w:pStyle w:val="Prrafodelista"/>
        <w:ind w:left="0"/>
        <w:jc w:val="both"/>
        <w:rPr>
          <w:rFonts w:ascii="Tw Cen MT" w:hAnsi="Tw Cen MT"/>
          <w:sz w:val="28"/>
          <w:szCs w:val="28"/>
          <w:lang w:val="es-DO"/>
        </w:rPr>
      </w:pPr>
    </w:p>
    <w:p w14:paraId="371FB07F" w14:textId="767F00DA" w:rsidR="00C85535" w:rsidRPr="00A86BFC" w:rsidRDefault="004F29E4" w:rsidP="004F29E4">
      <w:pPr>
        <w:pStyle w:val="Prrafodelista"/>
        <w:ind w:left="0"/>
        <w:jc w:val="both"/>
        <w:rPr>
          <w:rFonts w:ascii="Tw Cen MT" w:hAnsi="Tw Cen MT"/>
          <w:sz w:val="28"/>
          <w:szCs w:val="28"/>
          <w:lang w:val="es-DO"/>
        </w:rPr>
      </w:pPr>
      <w:r w:rsidRPr="00A86BFC">
        <w:rPr>
          <w:rFonts w:ascii="Tw Cen MT" w:hAnsi="Tw Cen MT"/>
          <w:sz w:val="28"/>
          <w:szCs w:val="28"/>
          <w:lang w:val="es-ES"/>
        </w:rPr>
        <w:t>Tal es el caso de</w:t>
      </w:r>
      <w:r w:rsidR="00C85535" w:rsidRPr="00A86BFC">
        <w:rPr>
          <w:rFonts w:ascii="Tw Cen MT" w:hAnsi="Tw Cen MT"/>
          <w:sz w:val="28"/>
          <w:szCs w:val="28"/>
          <w:lang w:val="es-ES"/>
        </w:rPr>
        <w:t>, l</w:t>
      </w:r>
      <w:r w:rsidR="00981758" w:rsidRPr="00A86BFC">
        <w:rPr>
          <w:rFonts w:ascii="Tw Cen MT" w:hAnsi="Tw Cen MT"/>
          <w:sz w:val="28"/>
          <w:szCs w:val="28"/>
          <w:lang w:val="es-ES"/>
        </w:rPr>
        <w:t xml:space="preserve">a </w:t>
      </w:r>
      <w:r w:rsidR="00981758" w:rsidRPr="00A86BFC">
        <w:rPr>
          <w:rFonts w:ascii="Tw Cen MT" w:hAnsi="Tw Cen MT"/>
          <w:sz w:val="28"/>
          <w:szCs w:val="28"/>
          <w:lang w:val="es-DO"/>
        </w:rPr>
        <w:t xml:space="preserve">ampliación </w:t>
      </w:r>
      <w:r w:rsidRPr="00A86BFC">
        <w:rPr>
          <w:rFonts w:ascii="Tw Cen MT" w:hAnsi="Tw Cen MT"/>
          <w:sz w:val="28"/>
          <w:szCs w:val="28"/>
          <w:lang w:val="es-DO"/>
        </w:rPr>
        <w:t xml:space="preserve">de </w:t>
      </w:r>
      <w:r w:rsidR="002A6886" w:rsidRPr="00A86BFC">
        <w:rPr>
          <w:rFonts w:ascii="Tw Cen MT" w:hAnsi="Tw Cen MT"/>
          <w:sz w:val="28"/>
          <w:szCs w:val="28"/>
          <w:lang w:val="es-DO"/>
        </w:rPr>
        <w:t xml:space="preserve">derechos y </w:t>
      </w:r>
      <w:r w:rsidR="00981758" w:rsidRPr="00A86BFC">
        <w:rPr>
          <w:rFonts w:ascii="Tw Cen MT" w:hAnsi="Tw Cen MT"/>
          <w:sz w:val="28"/>
          <w:szCs w:val="28"/>
          <w:lang w:val="es-DO"/>
        </w:rPr>
        <w:t>garantías</w:t>
      </w:r>
      <w:r w:rsidR="00C85535" w:rsidRPr="00A86BFC">
        <w:rPr>
          <w:rFonts w:ascii="Tw Cen MT" w:hAnsi="Tw Cen MT"/>
          <w:sz w:val="28"/>
          <w:szCs w:val="28"/>
          <w:lang w:val="es-DO"/>
        </w:rPr>
        <w:t xml:space="preserve"> </w:t>
      </w:r>
      <w:r w:rsidR="002A6886" w:rsidRPr="00A86BFC">
        <w:rPr>
          <w:rFonts w:ascii="Tw Cen MT" w:hAnsi="Tw Cen MT"/>
          <w:sz w:val="28"/>
          <w:szCs w:val="28"/>
          <w:lang w:val="es-DO"/>
        </w:rPr>
        <w:t>a la ciudadaní</w:t>
      </w:r>
      <w:r w:rsidR="00A86BFC">
        <w:rPr>
          <w:rFonts w:ascii="Tw Cen MT" w:hAnsi="Tw Cen MT"/>
          <w:sz w:val="28"/>
          <w:szCs w:val="28"/>
          <w:lang w:val="es-DO"/>
        </w:rPr>
        <w:t>a</w:t>
      </w:r>
      <w:r w:rsidR="002A6886" w:rsidRPr="00A86BFC">
        <w:rPr>
          <w:rFonts w:ascii="Tw Cen MT" w:hAnsi="Tw Cen MT"/>
          <w:sz w:val="28"/>
          <w:szCs w:val="28"/>
          <w:lang w:val="es-DO"/>
        </w:rPr>
        <w:t xml:space="preserve"> </w:t>
      </w:r>
      <w:r w:rsidR="00C85535" w:rsidRPr="00A86BFC">
        <w:rPr>
          <w:rFonts w:ascii="Tw Cen MT" w:hAnsi="Tw Cen MT"/>
          <w:sz w:val="28"/>
          <w:szCs w:val="28"/>
          <w:lang w:val="es-DO"/>
        </w:rPr>
        <w:t>para</w:t>
      </w:r>
      <w:r w:rsidR="00981758" w:rsidRPr="00A86BFC">
        <w:rPr>
          <w:rFonts w:ascii="Tw Cen MT" w:hAnsi="Tw Cen MT"/>
          <w:sz w:val="28"/>
          <w:szCs w:val="28"/>
          <w:lang w:val="es-DO"/>
        </w:rPr>
        <w:t xml:space="preserve"> la toma de decisiones mediante referendo; la posibilidad de ejercer el derecho a iniciativa popular, legislativa y municipal;</w:t>
      </w:r>
      <w:r w:rsidR="00C85535" w:rsidRPr="00A86BFC">
        <w:rPr>
          <w:rFonts w:ascii="Tw Cen MT" w:hAnsi="Tw Cen MT"/>
          <w:sz w:val="28"/>
          <w:szCs w:val="28"/>
          <w:lang w:val="es-DO"/>
        </w:rPr>
        <w:t xml:space="preserve"> </w:t>
      </w:r>
      <w:r w:rsidR="00697D95" w:rsidRPr="00A86BFC">
        <w:rPr>
          <w:rFonts w:ascii="Tw Cen MT" w:hAnsi="Tw Cen MT"/>
          <w:sz w:val="28"/>
          <w:szCs w:val="28"/>
          <w:lang w:val="es-DO" w:eastAsia="es-DO"/>
        </w:rPr>
        <w:t>y el derecho a formular peticiones a los poderes públicos;</w:t>
      </w:r>
      <w:r w:rsidR="00697D95" w:rsidRPr="00A86BFC">
        <w:rPr>
          <w:rFonts w:ascii="Tw Cen MT" w:hAnsi="Tw Cen MT"/>
          <w:sz w:val="28"/>
          <w:szCs w:val="28"/>
          <w:lang w:val="es-DO"/>
        </w:rPr>
        <w:t xml:space="preserve"> </w:t>
      </w:r>
      <w:r w:rsidR="00C85535" w:rsidRPr="00A86BFC">
        <w:rPr>
          <w:rFonts w:ascii="Tw Cen MT" w:hAnsi="Tw Cen MT"/>
          <w:sz w:val="28"/>
          <w:szCs w:val="28"/>
          <w:lang w:val="es-DO"/>
        </w:rPr>
        <w:t xml:space="preserve">introduciendo </w:t>
      </w:r>
      <w:r w:rsidR="00697D95" w:rsidRPr="00A86BFC">
        <w:rPr>
          <w:rFonts w:ascii="Tw Cen MT" w:hAnsi="Tw Cen MT"/>
          <w:sz w:val="28"/>
          <w:szCs w:val="28"/>
          <w:lang w:val="es-DO"/>
        </w:rPr>
        <w:t>de esta fo</w:t>
      </w:r>
      <w:r w:rsidR="00A86BFC">
        <w:rPr>
          <w:rFonts w:ascii="Tw Cen MT" w:hAnsi="Tw Cen MT"/>
          <w:sz w:val="28"/>
          <w:szCs w:val="28"/>
          <w:lang w:val="es-DO"/>
        </w:rPr>
        <w:t>r</w:t>
      </w:r>
      <w:r w:rsidR="00697D95" w:rsidRPr="00A86BFC">
        <w:rPr>
          <w:rFonts w:ascii="Tw Cen MT" w:hAnsi="Tw Cen MT"/>
          <w:sz w:val="28"/>
          <w:szCs w:val="28"/>
          <w:lang w:val="es-DO"/>
        </w:rPr>
        <w:t>ma</w:t>
      </w:r>
      <w:r w:rsidR="00A86BFC">
        <w:rPr>
          <w:rFonts w:ascii="Tw Cen MT" w:hAnsi="Tw Cen MT"/>
          <w:sz w:val="28"/>
          <w:szCs w:val="28"/>
          <w:lang w:val="es-DO"/>
        </w:rPr>
        <w:t xml:space="preserve"> </w:t>
      </w:r>
      <w:r w:rsidR="00697D95" w:rsidRPr="00A86BFC">
        <w:rPr>
          <w:rFonts w:ascii="Tw Cen MT" w:hAnsi="Tw Cen MT"/>
          <w:sz w:val="28"/>
          <w:szCs w:val="28"/>
          <w:lang w:val="es-DO"/>
        </w:rPr>
        <w:t>nuevos</w:t>
      </w:r>
      <w:r w:rsidR="00C85535" w:rsidRPr="00A86BFC">
        <w:rPr>
          <w:rFonts w:ascii="Tw Cen MT" w:hAnsi="Tw Cen MT"/>
          <w:sz w:val="28"/>
          <w:szCs w:val="28"/>
          <w:lang w:val="es-DO"/>
        </w:rPr>
        <w:t xml:space="preserve"> elementos de lo que </w:t>
      </w:r>
      <w:r w:rsidRPr="00A86BFC">
        <w:rPr>
          <w:rFonts w:ascii="Tw Cen MT" w:hAnsi="Tw Cen MT"/>
          <w:sz w:val="28"/>
          <w:szCs w:val="28"/>
          <w:lang w:val="es-DO"/>
        </w:rPr>
        <w:t>en un Estado Social y Democrático de Derecho</w:t>
      </w:r>
      <w:r w:rsidR="00C85535" w:rsidRPr="00A86BFC">
        <w:rPr>
          <w:rFonts w:ascii="Tw Cen MT" w:hAnsi="Tw Cen MT"/>
          <w:sz w:val="28"/>
          <w:szCs w:val="28"/>
          <w:lang w:val="es-DO"/>
        </w:rPr>
        <w:t xml:space="preserve"> se </w:t>
      </w:r>
      <w:r w:rsidR="00697D95" w:rsidRPr="00A86BFC">
        <w:rPr>
          <w:rFonts w:ascii="Tw Cen MT" w:hAnsi="Tw Cen MT"/>
          <w:sz w:val="28"/>
          <w:szCs w:val="28"/>
          <w:lang w:val="es-DO"/>
        </w:rPr>
        <w:t>distingue como</w:t>
      </w:r>
      <w:r w:rsidRPr="00A86BFC">
        <w:rPr>
          <w:rFonts w:ascii="Tw Cen MT" w:hAnsi="Tw Cen MT"/>
          <w:sz w:val="28"/>
          <w:szCs w:val="28"/>
          <w:lang w:val="es-DO"/>
        </w:rPr>
        <w:t xml:space="preserve"> </w:t>
      </w:r>
      <w:r w:rsidR="00C85535" w:rsidRPr="00A86BFC">
        <w:rPr>
          <w:rFonts w:ascii="Tw Cen MT" w:hAnsi="Tw Cen MT"/>
          <w:sz w:val="28"/>
          <w:szCs w:val="28"/>
          <w:lang w:val="es-DO"/>
        </w:rPr>
        <w:t>democracia directa.</w:t>
      </w:r>
      <w:r w:rsidR="00981758" w:rsidRPr="00A86BFC">
        <w:rPr>
          <w:rFonts w:ascii="Tw Cen MT" w:hAnsi="Tw Cen MT"/>
          <w:sz w:val="28"/>
          <w:szCs w:val="28"/>
          <w:lang w:val="es-DO"/>
        </w:rPr>
        <w:t xml:space="preserve"> </w:t>
      </w:r>
    </w:p>
    <w:p w14:paraId="2C57A881" w14:textId="23C78E84" w:rsidR="00C85535" w:rsidRPr="00A86BFC" w:rsidRDefault="00C85535" w:rsidP="004F29E4">
      <w:pPr>
        <w:pStyle w:val="Prrafodelista"/>
        <w:ind w:left="0"/>
        <w:jc w:val="both"/>
        <w:rPr>
          <w:rFonts w:ascii="Tw Cen MT" w:hAnsi="Tw Cen MT"/>
          <w:sz w:val="28"/>
          <w:szCs w:val="28"/>
          <w:lang w:val="es-DO"/>
        </w:rPr>
      </w:pPr>
    </w:p>
    <w:p w14:paraId="6224D53A" w14:textId="6982032C" w:rsidR="00C85535" w:rsidRPr="00A86BFC" w:rsidRDefault="00712BE2" w:rsidP="004F29E4">
      <w:pPr>
        <w:pStyle w:val="Prrafodelista"/>
        <w:ind w:left="0"/>
        <w:jc w:val="both"/>
        <w:rPr>
          <w:rFonts w:ascii="Tw Cen MT" w:hAnsi="Tw Cen MT"/>
          <w:sz w:val="28"/>
          <w:szCs w:val="28"/>
          <w:lang w:val="es-DO"/>
        </w:rPr>
      </w:pPr>
      <w:r w:rsidRPr="00A86BFC">
        <w:rPr>
          <w:rFonts w:ascii="Tw Cen MT" w:hAnsi="Tw Cen MT"/>
          <w:sz w:val="28"/>
          <w:szCs w:val="28"/>
          <w:lang w:val="es-DO"/>
        </w:rPr>
        <w:t xml:space="preserve">Estos derechos fundamentales tienen el potencial de empoderar a la </w:t>
      </w:r>
      <w:r w:rsidR="004F29E4" w:rsidRPr="00A86BFC">
        <w:rPr>
          <w:rFonts w:ascii="Tw Cen MT" w:hAnsi="Tw Cen MT"/>
          <w:sz w:val="28"/>
          <w:szCs w:val="28"/>
          <w:lang w:val="es-DO"/>
        </w:rPr>
        <w:t xml:space="preserve">ciudadanía </w:t>
      </w:r>
      <w:r w:rsidRPr="00A86BFC">
        <w:rPr>
          <w:rFonts w:ascii="Tw Cen MT" w:hAnsi="Tw Cen MT"/>
          <w:sz w:val="28"/>
          <w:szCs w:val="28"/>
          <w:lang w:val="es-DO"/>
        </w:rPr>
        <w:t xml:space="preserve">para </w:t>
      </w:r>
      <w:r w:rsidR="004F29E4" w:rsidRPr="00A86BFC">
        <w:rPr>
          <w:rFonts w:ascii="Tw Cen MT" w:hAnsi="Tw Cen MT"/>
          <w:sz w:val="28"/>
          <w:szCs w:val="28"/>
          <w:lang w:val="es-DO"/>
        </w:rPr>
        <w:t xml:space="preserve">participar de forma activa </w:t>
      </w:r>
      <w:r w:rsidR="00697D95" w:rsidRPr="00A86BFC">
        <w:rPr>
          <w:rFonts w:ascii="Tw Cen MT" w:hAnsi="Tw Cen MT"/>
          <w:sz w:val="28"/>
          <w:szCs w:val="28"/>
          <w:lang w:val="es-DO"/>
        </w:rPr>
        <w:t xml:space="preserve">y contribuir </w:t>
      </w:r>
      <w:r w:rsidR="004F29E4" w:rsidRPr="00A86BFC">
        <w:rPr>
          <w:rFonts w:ascii="Tw Cen MT" w:hAnsi="Tw Cen MT"/>
          <w:sz w:val="28"/>
          <w:szCs w:val="28"/>
          <w:lang w:val="es-DO"/>
        </w:rPr>
        <w:t xml:space="preserve">en el </w:t>
      </w:r>
      <w:r w:rsidRPr="00A86BFC">
        <w:rPr>
          <w:rFonts w:ascii="Tw Cen MT" w:hAnsi="Tw Cen MT"/>
          <w:sz w:val="28"/>
          <w:szCs w:val="28"/>
          <w:lang w:val="es-DO"/>
        </w:rPr>
        <w:t>desarrollo sostenible e integral de</w:t>
      </w:r>
      <w:r w:rsidR="00697D95" w:rsidRPr="00A86BFC">
        <w:rPr>
          <w:rFonts w:ascii="Tw Cen MT" w:hAnsi="Tw Cen MT"/>
          <w:sz w:val="28"/>
          <w:szCs w:val="28"/>
          <w:lang w:val="es-DO"/>
        </w:rPr>
        <w:t xml:space="preserve"> la</w:t>
      </w:r>
      <w:r w:rsidRPr="00A86BFC">
        <w:rPr>
          <w:rFonts w:ascii="Tw Cen MT" w:hAnsi="Tw Cen MT"/>
          <w:sz w:val="28"/>
          <w:szCs w:val="28"/>
          <w:lang w:val="es-DO"/>
        </w:rPr>
        <w:t xml:space="preserve"> República Dominicana, </w:t>
      </w:r>
      <w:r w:rsidR="004F29E4" w:rsidRPr="00A86BFC">
        <w:rPr>
          <w:rFonts w:ascii="Tw Cen MT" w:hAnsi="Tw Cen MT"/>
          <w:sz w:val="28"/>
          <w:szCs w:val="28"/>
          <w:lang w:val="es-DO"/>
        </w:rPr>
        <w:t xml:space="preserve">una </w:t>
      </w:r>
      <w:r w:rsidRPr="00A86BFC">
        <w:rPr>
          <w:rFonts w:ascii="Tw Cen MT" w:hAnsi="Tw Cen MT"/>
          <w:sz w:val="28"/>
          <w:szCs w:val="28"/>
          <w:lang w:val="es-DO"/>
        </w:rPr>
        <w:t xml:space="preserve">aspiración </w:t>
      </w:r>
      <w:r w:rsidR="004F29E4" w:rsidRPr="00A86BFC">
        <w:rPr>
          <w:rFonts w:ascii="Tw Cen MT" w:hAnsi="Tw Cen MT"/>
          <w:sz w:val="28"/>
          <w:szCs w:val="28"/>
          <w:lang w:val="es-DO"/>
        </w:rPr>
        <w:t xml:space="preserve">a la que como país democrático aspiramos todos, entre ellos </w:t>
      </w:r>
      <w:r w:rsidRPr="00A86BFC">
        <w:rPr>
          <w:rFonts w:ascii="Tw Cen MT" w:hAnsi="Tw Cen MT"/>
          <w:sz w:val="28"/>
          <w:szCs w:val="28"/>
          <w:lang w:val="es-DO"/>
        </w:rPr>
        <w:t>la Asociación Nacional de Jóvenes Empresarios</w:t>
      </w:r>
      <w:r w:rsidR="004F29E4" w:rsidRPr="00A86BFC">
        <w:rPr>
          <w:rFonts w:ascii="Tw Cen MT" w:hAnsi="Tw Cen MT"/>
          <w:sz w:val="28"/>
          <w:szCs w:val="28"/>
          <w:lang w:val="es-DO"/>
        </w:rPr>
        <w:t>.</w:t>
      </w:r>
    </w:p>
    <w:p w14:paraId="13297FFF" w14:textId="3A201EF2" w:rsidR="00712BE2" w:rsidRPr="00A86BFC" w:rsidRDefault="00712BE2" w:rsidP="004F29E4">
      <w:pPr>
        <w:pStyle w:val="Prrafodelista"/>
        <w:ind w:left="0"/>
        <w:jc w:val="both"/>
        <w:rPr>
          <w:rFonts w:ascii="Tw Cen MT" w:hAnsi="Tw Cen MT"/>
          <w:sz w:val="28"/>
          <w:szCs w:val="28"/>
          <w:lang w:val="es-DO"/>
        </w:rPr>
      </w:pPr>
    </w:p>
    <w:p w14:paraId="6D93CB1D" w14:textId="0D669F82" w:rsidR="00472AD6" w:rsidRPr="00A86BFC" w:rsidRDefault="002A6886" w:rsidP="004F29E4">
      <w:pPr>
        <w:pStyle w:val="Prrafodelista"/>
        <w:ind w:left="0"/>
        <w:jc w:val="both"/>
        <w:rPr>
          <w:rFonts w:ascii="Tw Cen MT" w:hAnsi="Tw Cen MT"/>
          <w:sz w:val="28"/>
          <w:szCs w:val="28"/>
          <w:lang w:val="es-DO" w:eastAsia="es-DO"/>
        </w:rPr>
      </w:pPr>
      <w:r w:rsidRPr="00A86BFC">
        <w:rPr>
          <w:rFonts w:ascii="Tw Cen MT" w:hAnsi="Tw Cen MT"/>
          <w:sz w:val="28"/>
          <w:szCs w:val="28"/>
          <w:lang w:val="es-DO" w:eastAsia="es-DO"/>
        </w:rPr>
        <w:t xml:space="preserve">Al realizar este Foro, quisiéramos recalcar el interés de </w:t>
      </w:r>
      <w:r w:rsidR="00244D33" w:rsidRPr="00A86BFC">
        <w:rPr>
          <w:rFonts w:ascii="Tw Cen MT" w:hAnsi="Tw Cen MT"/>
          <w:sz w:val="28"/>
          <w:szCs w:val="28"/>
          <w:lang w:val="es-DO" w:eastAsia="es-DO"/>
        </w:rPr>
        <w:t xml:space="preserve">ANJE </w:t>
      </w:r>
      <w:r w:rsidRPr="00A86BFC">
        <w:rPr>
          <w:rFonts w:ascii="Tw Cen MT" w:hAnsi="Tw Cen MT"/>
          <w:sz w:val="28"/>
          <w:szCs w:val="28"/>
          <w:lang w:val="es-DO" w:eastAsia="es-DO"/>
        </w:rPr>
        <w:t>en</w:t>
      </w:r>
      <w:r w:rsidR="004F29E4" w:rsidRPr="00A86BFC">
        <w:rPr>
          <w:rFonts w:ascii="Tw Cen MT" w:hAnsi="Tw Cen MT"/>
          <w:sz w:val="28"/>
          <w:szCs w:val="28"/>
          <w:lang w:val="es-DO" w:eastAsia="es-DO"/>
        </w:rPr>
        <w:t xml:space="preserve"> despertar </w:t>
      </w:r>
      <w:r w:rsidR="00697D95" w:rsidRPr="00A86BFC">
        <w:rPr>
          <w:rFonts w:ascii="Tw Cen MT" w:hAnsi="Tw Cen MT"/>
          <w:sz w:val="28"/>
          <w:szCs w:val="28"/>
          <w:lang w:val="es-DO" w:eastAsia="es-DO"/>
        </w:rPr>
        <w:t xml:space="preserve">la atención </w:t>
      </w:r>
      <w:r w:rsidRPr="00A86BFC">
        <w:rPr>
          <w:rFonts w:ascii="Tw Cen MT" w:hAnsi="Tw Cen MT"/>
          <w:sz w:val="28"/>
          <w:szCs w:val="28"/>
          <w:lang w:val="es-DO" w:eastAsia="es-DO"/>
        </w:rPr>
        <w:t xml:space="preserve">de </w:t>
      </w:r>
      <w:r w:rsidR="00712BE2" w:rsidRPr="00A86BFC">
        <w:rPr>
          <w:rFonts w:ascii="Tw Cen MT" w:hAnsi="Tw Cen MT"/>
          <w:sz w:val="28"/>
          <w:szCs w:val="28"/>
          <w:lang w:val="es-DO" w:eastAsia="es-DO"/>
        </w:rPr>
        <w:t>nuestras autoridades sobre la urgente necesidad de que sean aprobadas las leyes y reglamentos que permitan el ejercicio de los derechos ciudadanos a ser consultados a través de referendos o a aprobar reformas constitucionales mediante este mecanismo</w:t>
      </w:r>
      <w:r w:rsidR="00472AD6" w:rsidRPr="00A86BFC">
        <w:rPr>
          <w:rFonts w:ascii="Tw Cen MT" w:hAnsi="Tw Cen MT"/>
          <w:sz w:val="28"/>
          <w:szCs w:val="28"/>
          <w:lang w:val="es-DO" w:eastAsia="es-DO"/>
        </w:rPr>
        <w:t xml:space="preserve">, así como </w:t>
      </w:r>
      <w:r w:rsidR="00712BE2" w:rsidRPr="00A86BFC">
        <w:rPr>
          <w:rFonts w:ascii="Tw Cen MT" w:hAnsi="Tw Cen MT"/>
          <w:sz w:val="28"/>
          <w:szCs w:val="28"/>
          <w:lang w:val="es-DO" w:eastAsia="es-DO"/>
        </w:rPr>
        <w:t>promover iniciativas en el plano nacional y local</w:t>
      </w:r>
      <w:r w:rsidR="00472AD6" w:rsidRPr="00A86BFC">
        <w:rPr>
          <w:rFonts w:ascii="Tw Cen MT" w:hAnsi="Tw Cen MT"/>
          <w:sz w:val="28"/>
          <w:szCs w:val="28"/>
          <w:lang w:val="es-DO" w:eastAsia="es-DO"/>
        </w:rPr>
        <w:t xml:space="preserve">. </w:t>
      </w:r>
    </w:p>
    <w:p w14:paraId="1ACF091B" w14:textId="0583E4DC" w:rsidR="00472AD6" w:rsidRPr="00A86BFC" w:rsidRDefault="00472AD6" w:rsidP="004F29E4">
      <w:pPr>
        <w:pStyle w:val="Prrafodelista"/>
        <w:ind w:left="0"/>
        <w:jc w:val="both"/>
        <w:rPr>
          <w:rFonts w:ascii="Tw Cen MT" w:hAnsi="Tw Cen MT"/>
          <w:sz w:val="28"/>
          <w:szCs w:val="28"/>
          <w:lang w:val="es-DO" w:eastAsia="es-DO"/>
        </w:rPr>
      </w:pPr>
    </w:p>
    <w:p w14:paraId="7A1C7E3F" w14:textId="30498B30" w:rsidR="00A86BFC" w:rsidRPr="00A86BFC" w:rsidRDefault="00472AD6" w:rsidP="00A86BFC">
      <w:pPr>
        <w:pStyle w:val="Prrafodelista"/>
        <w:ind w:left="0"/>
        <w:jc w:val="both"/>
        <w:rPr>
          <w:rFonts w:ascii="Tw Cen MT" w:hAnsi="Tw Cen MT"/>
          <w:sz w:val="28"/>
          <w:szCs w:val="28"/>
          <w:lang w:val="es-DO" w:eastAsia="es-DO"/>
        </w:rPr>
      </w:pPr>
      <w:r w:rsidRPr="00A86BFC">
        <w:rPr>
          <w:rFonts w:ascii="Tw Cen MT" w:hAnsi="Tw Cen MT"/>
          <w:sz w:val="28"/>
          <w:szCs w:val="28"/>
          <w:lang w:val="es-DO" w:eastAsia="es-DO"/>
        </w:rPr>
        <w:t>E</w:t>
      </w:r>
      <w:r w:rsidR="00A86BFC">
        <w:rPr>
          <w:rFonts w:ascii="Tw Cen MT" w:hAnsi="Tw Cen MT"/>
          <w:sz w:val="28"/>
          <w:szCs w:val="28"/>
          <w:lang w:val="es-DO" w:eastAsia="es-DO"/>
        </w:rPr>
        <w:t xml:space="preserve">s también </w:t>
      </w:r>
      <w:r w:rsidR="00CB71C2" w:rsidRPr="00A86BFC">
        <w:rPr>
          <w:rFonts w:ascii="Tw Cen MT" w:hAnsi="Tw Cen MT"/>
          <w:sz w:val="28"/>
          <w:szCs w:val="28"/>
          <w:lang w:val="es-DO" w:eastAsia="es-DO"/>
        </w:rPr>
        <w:t>nuestro objetivo</w:t>
      </w:r>
      <w:r w:rsidR="00A86BFC">
        <w:rPr>
          <w:rFonts w:ascii="Tw Cen MT" w:hAnsi="Tw Cen MT"/>
          <w:sz w:val="28"/>
          <w:szCs w:val="28"/>
          <w:lang w:val="es-DO" w:eastAsia="es-DO"/>
        </w:rPr>
        <w:t xml:space="preserve">, </w:t>
      </w:r>
      <w:r w:rsidR="00712BE2" w:rsidRPr="00A86BFC">
        <w:rPr>
          <w:rFonts w:ascii="Tw Cen MT" w:hAnsi="Tw Cen MT"/>
          <w:sz w:val="28"/>
          <w:szCs w:val="28"/>
          <w:lang w:val="es-DO" w:eastAsia="es-DO"/>
        </w:rPr>
        <w:t xml:space="preserve">crear conciencia en la ciudadanía de que la Constitución le consagra estos derechos y promover la utilización de estos importantes mecanismos como instrumentos de desarrollo de la </w:t>
      </w:r>
      <w:r w:rsidR="008F060D" w:rsidRPr="00A86BFC">
        <w:rPr>
          <w:rFonts w:ascii="Tw Cen MT" w:hAnsi="Tw Cen MT"/>
          <w:sz w:val="28"/>
          <w:szCs w:val="28"/>
          <w:lang w:val="es-DO" w:eastAsia="es-DO"/>
        </w:rPr>
        <w:t>n</w:t>
      </w:r>
      <w:r w:rsidR="00712BE2" w:rsidRPr="00A86BFC">
        <w:rPr>
          <w:rFonts w:ascii="Tw Cen MT" w:hAnsi="Tw Cen MT"/>
          <w:sz w:val="28"/>
          <w:szCs w:val="28"/>
          <w:lang w:val="es-DO" w:eastAsia="es-DO"/>
        </w:rPr>
        <w:t>ación</w:t>
      </w:r>
      <w:r w:rsidR="00A86BFC">
        <w:rPr>
          <w:rFonts w:ascii="Tw Cen MT" w:hAnsi="Tw Cen MT"/>
          <w:sz w:val="28"/>
          <w:szCs w:val="28"/>
          <w:lang w:val="es-DO" w:eastAsia="es-DO"/>
        </w:rPr>
        <w:t xml:space="preserve">, pues a sabidas cuentas, estos </w:t>
      </w:r>
      <w:r w:rsidR="00A86BFC" w:rsidRPr="00A86BFC">
        <w:rPr>
          <w:rFonts w:ascii="Tw Cen MT" w:hAnsi="Tw Cen MT"/>
          <w:sz w:val="28"/>
          <w:szCs w:val="28"/>
          <w:lang w:val="es-DO" w:eastAsia="es-DO"/>
        </w:rPr>
        <w:t>derechos amplían las capacidades de los individuos para participar en la construcción del país próspero al que todos anhelamos.</w:t>
      </w:r>
    </w:p>
    <w:p w14:paraId="01F1DC74" w14:textId="0885044D" w:rsidR="00F020E9" w:rsidRPr="00A86BFC" w:rsidRDefault="00F020E9" w:rsidP="004F29E4">
      <w:pPr>
        <w:pStyle w:val="Prrafodelista"/>
        <w:ind w:left="0"/>
        <w:jc w:val="both"/>
        <w:rPr>
          <w:rFonts w:ascii="Tw Cen MT" w:hAnsi="Tw Cen MT"/>
          <w:sz w:val="28"/>
          <w:szCs w:val="28"/>
          <w:lang w:val="es-DO" w:eastAsia="es-DO"/>
        </w:rPr>
      </w:pPr>
    </w:p>
    <w:p w14:paraId="7202AD40" w14:textId="65D220DF" w:rsidR="00F020E9" w:rsidRDefault="00CB71C2" w:rsidP="004F29E4">
      <w:pPr>
        <w:pStyle w:val="Prrafodelista"/>
        <w:ind w:left="0"/>
        <w:jc w:val="both"/>
        <w:rPr>
          <w:rFonts w:ascii="Tw Cen MT" w:hAnsi="Tw Cen MT"/>
          <w:sz w:val="28"/>
          <w:szCs w:val="28"/>
          <w:lang w:val="es-DO" w:eastAsia="es-DO"/>
        </w:rPr>
      </w:pPr>
      <w:r w:rsidRPr="00A86BFC">
        <w:rPr>
          <w:rFonts w:ascii="Tw Cen MT" w:hAnsi="Tw Cen MT"/>
          <w:sz w:val="28"/>
          <w:szCs w:val="28"/>
          <w:lang w:val="es-DO" w:eastAsia="es-DO"/>
        </w:rPr>
        <w:t>Bajo estas</w:t>
      </w:r>
      <w:r w:rsidR="00F020E9" w:rsidRPr="00A86BFC">
        <w:rPr>
          <w:rFonts w:ascii="Tw Cen MT" w:hAnsi="Tw Cen MT"/>
          <w:sz w:val="28"/>
          <w:szCs w:val="28"/>
          <w:lang w:val="es-DO" w:eastAsia="es-DO"/>
        </w:rPr>
        <w:t xml:space="preserve"> prerrogativa</w:t>
      </w:r>
      <w:r w:rsidR="002A6886" w:rsidRPr="00A86BFC">
        <w:rPr>
          <w:rFonts w:ascii="Tw Cen MT" w:hAnsi="Tw Cen MT"/>
          <w:sz w:val="28"/>
          <w:szCs w:val="28"/>
          <w:lang w:val="es-DO" w:eastAsia="es-DO"/>
        </w:rPr>
        <w:t>s</w:t>
      </w:r>
      <w:r w:rsidRPr="00A86BFC">
        <w:rPr>
          <w:rFonts w:ascii="Tw Cen MT" w:hAnsi="Tw Cen MT"/>
          <w:sz w:val="28"/>
          <w:szCs w:val="28"/>
          <w:lang w:val="es-DO" w:eastAsia="es-DO"/>
        </w:rPr>
        <w:t>,</w:t>
      </w:r>
      <w:r w:rsidR="00F020E9" w:rsidRPr="00A86BFC">
        <w:rPr>
          <w:rFonts w:ascii="Tw Cen MT" w:hAnsi="Tw Cen MT"/>
          <w:sz w:val="28"/>
          <w:szCs w:val="28"/>
          <w:lang w:val="es-DO" w:eastAsia="es-DO"/>
        </w:rPr>
        <w:t xml:space="preserve"> nos </w:t>
      </w:r>
      <w:r w:rsidRPr="00A86BFC">
        <w:rPr>
          <w:rFonts w:ascii="Tw Cen MT" w:hAnsi="Tw Cen MT"/>
          <w:sz w:val="28"/>
          <w:szCs w:val="28"/>
          <w:lang w:val="es-DO" w:eastAsia="es-DO"/>
        </w:rPr>
        <w:t xml:space="preserve">acercamos como asociación </w:t>
      </w:r>
      <w:r w:rsidR="00F020E9" w:rsidRPr="00A86BFC">
        <w:rPr>
          <w:rFonts w:ascii="Tw Cen MT" w:hAnsi="Tw Cen MT"/>
          <w:sz w:val="28"/>
          <w:szCs w:val="28"/>
          <w:lang w:val="es-DO" w:eastAsia="es-DO"/>
        </w:rPr>
        <w:t xml:space="preserve">a </w:t>
      </w:r>
      <w:r w:rsidRPr="00A86BFC">
        <w:rPr>
          <w:rFonts w:ascii="Tw Cen MT" w:hAnsi="Tw Cen MT"/>
          <w:sz w:val="28"/>
          <w:szCs w:val="28"/>
          <w:lang w:val="es-DO" w:eastAsia="es-DO"/>
        </w:rPr>
        <w:t xml:space="preserve">uno de </w:t>
      </w:r>
      <w:r w:rsidR="00F020E9" w:rsidRPr="00A86BFC">
        <w:rPr>
          <w:rFonts w:ascii="Tw Cen MT" w:hAnsi="Tw Cen MT"/>
          <w:sz w:val="28"/>
          <w:szCs w:val="28"/>
          <w:lang w:val="es-DO" w:eastAsia="es-DO"/>
        </w:rPr>
        <w:t xml:space="preserve">nuestro </w:t>
      </w:r>
      <w:r w:rsidRPr="00A86BFC">
        <w:rPr>
          <w:rFonts w:ascii="Tw Cen MT" w:hAnsi="Tw Cen MT"/>
          <w:sz w:val="28"/>
          <w:szCs w:val="28"/>
          <w:lang w:val="es-DO" w:eastAsia="es-DO"/>
        </w:rPr>
        <w:t xml:space="preserve">gran </w:t>
      </w:r>
      <w:r w:rsidR="00F020E9" w:rsidRPr="00A86BFC">
        <w:rPr>
          <w:rFonts w:ascii="Tw Cen MT" w:hAnsi="Tw Cen MT"/>
          <w:sz w:val="28"/>
          <w:szCs w:val="28"/>
          <w:lang w:val="es-DO" w:eastAsia="es-DO"/>
        </w:rPr>
        <w:t>objetivo institucional</w:t>
      </w:r>
      <w:r w:rsidRPr="00A86BFC">
        <w:rPr>
          <w:rFonts w:ascii="Tw Cen MT" w:hAnsi="Tw Cen MT"/>
          <w:sz w:val="28"/>
          <w:szCs w:val="28"/>
          <w:lang w:val="es-DO" w:eastAsia="es-DO"/>
        </w:rPr>
        <w:t xml:space="preserve"> que por décadas hemos perseguido: Aportar </w:t>
      </w:r>
      <w:r w:rsidR="00F020E9" w:rsidRPr="00A86BFC">
        <w:rPr>
          <w:rFonts w:ascii="Tw Cen MT" w:hAnsi="Tw Cen MT"/>
          <w:sz w:val="28"/>
          <w:szCs w:val="28"/>
          <w:lang w:val="es-DO" w:eastAsia="es-DO"/>
        </w:rPr>
        <w:t xml:space="preserve">al fortalecimiento institucional y </w:t>
      </w:r>
      <w:r w:rsidR="00376B83" w:rsidRPr="00A86BFC">
        <w:rPr>
          <w:rFonts w:ascii="Tw Cen MT" w:hAnsi="Tw Cen MT"/>
          <w:sz w:val="28"/>
          <w:szCs w:val="28"/>
          <w:lang w:val="es-DO" w:eastAsia="es-DO"/>
        </w:rPr>
        <w:t xml:space="preserve">democrático del país, promoviendo el cumplimiento de las leyes e incentivando la participación </w:t>
      </w:r>
      <w:r w:rsidRPr="00A86BFC">
        <w:rPr>
          <w:rFonts w:ascii="Tw Cen MT" w:hAnsi="Tw Cen MT"/>
          <w:sz w:val="28"/>
          <w:szCs w:val="28"/>
          <w:lang w:val="es-DO" w:eastAsia="es-DO"/>
        </w:rPr>
        <w:t xml:space="preserve">de la ciudadanía </w:t>
      </w:r>
      <w:r w:rsidR="00376B83" w:rsidRPr="00A86BFC">
        <w:rPr>
          <w:rFonts w:ascii="Tw Cen MT" w:hAnsi="Tw Cen MT"/>
          <w:sz w:val="28"/>
          <w:szCs w:val="28"/>
          <w:lang w:val="es-DO" w:eastAsia="es-DO"/>
        </w:rPr>
        <w:t xml:space="preserve">en las distintas esferas de la vida nacional. </w:t>
      </w:r>
    </w:p>
    <w:p w14:paraId="494400A6" w14:textId="77777777" w:rsidR="00A86BFC" w:rsidRPr="00A86BFC" w:rsidRDefault="00A86BFC" w:rsidP="004F29E4">
      <w:pPr>
        <w:pStyle w:val="Prrafodelista"/>
        <w:ind w:left="0"/>
        <w:jc w:val="both"/>
        <w:rPr>
          <w:rFonts w:ascii="Tw Cen MT" w:hAnsi="Tw Cen MT"/>
          <w:sz w:val="28"/>
          <w:szCs w:val="28"/>
          <w:lang w:val="es-DO" w:eastAsia="es-DO"/>
        </w:rPr>
      </w:pPr>
    </w:p>
    <w:p w14:paraId="730F9FD6" w14:textId="20A48817" w:rsidR="00244D33" w:rsidRPr="00A86BFC" w:rsidRDefault="00A86BFC" w:rsidP="004F29E4">
      <w:pPr>
        <w:pStyle w:val="Prrafodelista"/>
        <w:ind w:left="0"/>
        <w:jc w:val="both"/>
        <w:rPr>
          <w:rFonts w:ascii="Tw Cen MT" w:hAnsi="Tw Cen MT"/>
          <w:sz w:val="28"/>
          <w:szCs w:val="28"/>
          <w:lang w:val="es-DO" w:eastAsia="es-DO"/>
        </w:rPr>
      </w:pPr>
      <w:r>
        <w:rPr>
          <w:rFonts w:ascii="Tw Cen MT" w:hAnsi="Tw Cen MT"/>
          <w:sz w:val="28"/>
          <w:szCs w:val="28"/>
          <w:lang w:val="es-DO" w:eastAsia="es-DO"/>
        </w:rPr>
        <w:t xml:space="preserve">- </w:t>
      </w:r>
      <w:r w:rsidR="008A25FE" w:rsidRPr="00A86BFC">
        <w:rPr>
          <w:rFonts w:ascii="Tw Cen MT" w:hAnsi="Tw Cen MT"/>
          <w:sz w:val="28"/>
          <w:szCs w:val="28"/>
          <w:lang w:val="es-DO" w:eastAsia="es-DO"/>
        </w:rPr>
        <w:t xml:space="preserve">En esta jornada escucharemos </w:t>
      </w:r>
      <w:r w:rsidR="00472AD6" w:rsidRPr="00A86BFC">
        <w:rPr>
          <w:rFonts w:ascii="Tw Cen MT" w:hAnsi="Tw Cen MT"/>
          <w:sz w:val="28"/>
          <w:szCs w:val="28"/>
          <w:lang w:val="es-DO" w:eastAsia="es-DO"/>
        </w:rPr>
        <w:t xml:space="preserve">como punto de partida en una Conferencia Magistral, </w:t>
      </w:r>
      <w:r w:rsidR="008A25FE" w:rsidRPr="00A86BFC">
        <w:rPr>
          <w:rFonts w:ascii="Tw Cen MT" w:hAnsi="Tw Cen MT"/>
          <w:sz w:val="28"/>
          <w:szCs w:val="28"/>
          <w:lang w:val="es-DO" w:eastAsia="es-DO"/>
        </w:rPr>
        <w:t>al magistrado Milton Ray Guevara, Juez Presidente del Tribunal Constitucional</w:t>
      </w:r>
      <w:r w:rsidR="00C3745D" w:rsidRPr="00A86BFC">
        <w:rPr>
          <w:rFonts w:ascii="Tw Cen MT" w:hAnsi="Tw Cen MT"/>
          <w:sz w:val="28"/>
          <w:szCs w:val="28"/>
          <w:lang w:val="es-DO" w:eastAsia="es-DO"/>
        </w:rPr>
        <w:t xml:space="preserve">, sobre </w:t>
      </w:r>
      <w:r>
        <w:rPr>
          <w:rFonts w:ascii="Tw Cen MT" w:hAnsi="Tw Cen MT"/>
          <w:sz w:val="28"/>
          <w:szCs w:val="28"/>
          <w:lang w:val="es-DO" w:eastAsia="es-DO"/>
        </w:rPr>
        <w:t>el rol de A</w:t>
      </w:r>
      <w:r w:rsidR="00C3745D" w:rsidRPr="00A86BFC">
        <w:rPr>
          <w:rFonts w:ascii="Tw Cen MT" w:hAnsi="Tw Cen MT"/>
          <w:sz w:val="28"/>
          <w:szCs w:val="28"/>
          <w:lang w:val="es-DO" w:eastAsia="es-DO"/>
        </w:rPr>
        <w:t xml:space="preserve">lta </w:t>
      </w:r>
      <w:r>
        <w:rPr>
          <w:rFonts w:ascii="Tw Cen MT" w:hAnsi="Tw Cen MT"/>
          <w:sz w:val="28"/>
          <w:szCs w:val="28"/>
          <w:lang w:val="es-DO" w:eastAsia="es-DO"/>
        </w:rPr>
        <w:t>C</w:t>
      </w:r>
      <w:r w:rsidR="00C3745D" w:rsidRPr="00A86BFC">
        <w:rPr>
          <w:rFonts w:ascii="Tw Cen MT" w:hAnsi="Tw Cen MT"/>
          <w:sz w:val="28"/>
          <w:szCs w:val="28"/>
          <w:lang w:val="es-DO" w:eastAsia="es-DO"/>
        </w:rPr>
        <w:t xml:space="preserve">orte </w:t>
      </w:r>
      <w:r>
        <w:rPr>
          <w:rFonts w:ascii="Tw Cen MT" w:hAnsi="Tw Cen MT"/>
          <w:sz w:val="28"/>
          <w:szCs w:val="28"/>
          <w:lang w:val="es-DO" w:eastAsia="es-DO"/>
        </w:rPr>
        <w:t xml:space="preserve">como garante de </w:t>
      </w:r>
      <w:r w:rsidR="00C3745D" w:rsidRPr="00A86BFC">
        <w:rPr>
          <w:rFonts w:ascii="Tw Cen MT" w:hAnsi="Tw Cen MT"/>
          <w:sz w:val="28"/>
          <w:szCs w:val="28"/>
          <w:lang w:val="es-DO" w:eastAsia="es-DO"/>
        </w:rPr>
        <w:t xml:space="preserve">los nuevos derechos integrados en la </w:t>
      </w:r>
      <w:r w:rsidR="00472AD6" w:rsidRPr="00A86BFC">
        <w:rPr>
          <w:rFonts w:ascii="Tw Cen MT" w:hAnsi="Tw Cen MT"/>
          <w:sz w:val="28"/>
          <w:szCs w:val="28"/>
          <w:lang w:val="es-DO" w:eastAsia="es-DO"/>
        </w:rPr>
        <w:t>c</w:t>
      </w:r>
      <w:r w:rsidR="00C3745D" w:rsidRPr="00A86BFC">
        <w:rPr>
          <w:rFonts w:ascii="Tw Cen MT" w:hAnsi="Tw Cen MT"/>
          <w:sz w:val="28"/>
          <w:szCs w:val="28"/>
          <w:lang w:val="es-DO" w:eastAsia="es-DO"/>
        </w:rPr>
        <w:t xml:space="preserve">arta </w:t>
      </w:r>
      <w:r w:rsidR="00472AD6" w:rsidRPr="00A86BFC">
        <w:rPr>
          <w:rFonts w:ascii="Tw Cen MT" w:hAnsi="Tw Cen MT"/>
          <w:sz w:val="28"/>
          <w:szCs w:val="28"/>
          <w:lang w:val="es-DO" w:eastAsia="es-DO"/>
        </w:rPr>
        <w:t>m</w:t>
      </w:r>
      <w:r w:rsidR="00C3745D" w:rsidRPr="00A86BFC">
        <w:rPr>
          <w:rFonts w:ascii="Tw Cen MT" w:hAnsi="Tw Cen MT"/>
          <w:sz w:val="28"/>
          <w:szCs w:val="28"/>
          <w:lang w:val="es-DO" w:eastAsia="es-DO"/>
        </w:rPr>
        <w:t xml:space="preserve">agna hace ya 8 años. </w:t>
      </w:r>
    </w:p>
    <w:p w14:paraId="56AF0A4A" w14:textId="142A9712" w:rsidR="00C3745D" w:rsidRPr="00A86BFC" w:rsidRDefault="00C3745D" w:rsidP="004F29E4">
      <w:pPr>
        <w:pStyle w:val="Prrafodelista"/>
        <w:ind w:left="0"/>
        <w:jc w:val="both"/>
        <w:rPr>
          <w:rFonts w:ascii="Tw Cen MT" w:hAnsi="Tw Cen MT"/>
          <w:sz w:val="28"/>
          <w:szCs w:val="28"/>
          <w:lang w:val="es-DO" w:eastAsia="es-DO"/>
        </w:rPr>
      </w:pPr>
    </w:p>
    <w:p w14:paraId="40F24D61" w14:textId="1D4A26E5" w:rsidR="00C3745D" w:rsidRPr="00A86BFC" w:rsidRDefault="00C3745D" w:rsidP="004F29E4">
      <w:pPr>
        <w:pStyle w:val="Prrafodelista"/>
        <w:ind w:left="0"/>
        <w:jc w:val="both"/>
        <w:rPr>
          <w:rFonts w:ascii="Tw Cen MT" w:hAnsi="Tw Cen MT"/>
          <w:sz w:val="28"/>
          <w:szCs w:val="28"/>
          <w:lang w:val="es-DO" w:eastAsia="es-DO"/>
        </w:rPr>
      </w:pPr>
      <w:r w:rsidRPr="00A86BFC">
        <w:rPr>
          <w:rFonts w:ascii="Tw Cen MT" w:hAnsi="Tw Cen MT"/>
          <w:sz w:val="28"/>
          <w:szCs w:val="28"/>
          <w:lang w:val="es-DO" w:eastAsia="es-DO"/>
        </w:rPr>
        <w:t xml:space="preserve">Luego </w:t>
      </w:r>
      <w:r w:rsidR="00A86BFC">
        <w:rPr>
          <w:rFonts w:ascii="Tw Cen MT" w:hAnsi="Tw Cen MT"/>
          <w:sz w:val="28"/>
          <w:szCs w:val="28"/>
          <w:lang w:val="es-DO" w:eastAsia="es-DO"/>
        </w:rPr>
        <w:t>contaremos con</w:t>
      </w:r>
      <w:r w:rsidRPr="00A86BFC">
        <w:rPr>
          <w:rFonts w:ascii="Tw Cen MT" w:hAnsi="Tw Cen MT"/>
          <w:sz w:val="28"/>
          <w:szCs w:val="28"/>
          <w:lang w:val="es-DO" w:eastAsia="es-DO"/>
        </w:rPr>
        <w:t xml:space="preserve"> dos paneles. E</w:t>
      </w:r>
      <w:r w:rsidR="00A86BFC">
        <w:rPr>
          <w:rFonts w:ascii="Tw Cen MT" w:hAnsi="Tw Cen MT"/>
          <w:sz w:val="28"/>
          <w:szCs w:val="28"/>
          <w:lang w:val="es-DO" w:eastAsia="es-DO"/>
        </w:rPr>
        <w:t xml:space="preserve">n el </w:t>
      </w:r>
      <w:r w:rsidRPr="00A86BFC">
        <w:rPr>
          <w:rFonts w:ascii="Tw Cen MT" w:hAnsi="Tw Cen MT"/>
          <w:sz w:val="28"/>
          <w:szCs w:val="28"/>
          <w:lang w:val="es-DO" w:eastAsia="es-DO"/>
        </w:rPr>
        <w:t xml:space="preserve">primero, respondemos a la cuestión: ¿Qué hace falta para hacer realidad la Iniciativa Popular Legislativa y Municipal, y el derecho a formular peticiones a los poderes públicos? </w:t>
      </w:r>
      <w:r w:rsidR="00472AD6" w:rsidRPr="00A86BFC">
        <w:rPr>
          <w:rFonts w:ascii="Tw Cen MT" w:hAnsi="Tw Cen MT"/>
          <w:sz w:val="28"/>
          <w:szCs w:val="28"/>
          <w:lang w:val="es-DO" w:eastAsia="es-DO"/>
        </w:rPr>
        <w:t xml:space="preserve">Y </w:t>
      </w:r>
      <w:r w:rsidR="00A86BFC">
        <w:rPr>
          <w:rFonts w:ascii="Tw Cen MT" w:hAnsi="Tw Cen MT"/>
          <w:sz w:val="28"/>
          <w:szCs w:val="28"/>
          <w:lang w:val="es-DO" w:eastAsia="es-DO"/>
        </w:rPr>
        <w:t>en el</w:t>
      </w:r>
      <w:r w:rsidR="00472AD6" w:rsidRPr="00A86BFC">
        <w:rPr>
          <w:rFonts w:ascii="Tw Cen MT" w:hAnsi="Tw Cen MT"/>
          <w:sz w:val="28"/>
          <w:szCs w:val="28"/>
          <w:lang w:val="es-DO" w:eastAsia="es-DO"/>
        </w:rPr>
        <w:t xml:space="preserve"> </w:t>
      </w:r>
      <w:r w:rsidRPr="00A86BFC">
        <w:rPr>
          <w:rFonts w:ascii="Tw Cen MT" w:hAnsi="Tw Cen MT"/>
          <w:sz w:val="28"/>
          <w:szCs w:val="28"/>
          <w:lang w:val="es-DO" w:eastAsia="es-DO"/>
        </w:rPr>
        <w:t>segundo</w:t>
      </w:r>
      <w:r w:rsidR="00472AD6" w:rsidRPr="00A86BFC">
        <w:rPr>
          <w:rFonts w:ascii="Tw Cen MT" w:hAnsi="Tw Cen MT"/>
          <w:sz w:val="28"/>
          <w:szCs w:val="28"/>
          <w:lang w:val="es-DO" w:eastAsia="es-DO"/>
        </w:rPr>
        <w:t xml:space="preserve"> panel</w:t>
      </w:r>
      <w:r w:rsidRPr="00A86BFC">
        <w:rPr>
          <w:rFonts w:ascii="Tw Cen MT" w:hAnsi="Tw Cen MT"/>
          <w:sz w:val="28"/>
          <w:szCs w:val="28"/>
          <w:lang w:val="es-DO" w:eastAsia="es-DO"/>
        </w:rPr>
        <w:t xml:space="preserve">, los especialistas </w:t>
      </w:r>
      <w:r w:rsidR="00472AD6" w:rsidRPr="00A86BFC">
        <w:rPr>
          <w:rFonts w:ascii="Tw Cen MT" w:hAnsi="Tw Cen MT"/>
          <w:sz w:val="28"/>
          <w:szCs w:val="28"/>
          <w:lang w:val="es-DO" w:eastAsia="es-DO"/>
        </w:rPr>
        <w:t xml:space="preserve">debatirán sobre el </w:t>
      </w:r>
      <w:r w:rsidRPr="00A86BFC">
        <w:rPr>
          <w:rFonts w:ascii="Tw Cen MT" w:hAnsi="Tw Cen MT"/>
          <w:sz w:val="28"/>
          <w:szCs w:val="28"/>
          <w:lang w:val="es-DO" w:eastAsia="es-DO"/>
        </w:rPr>
        <w:t>Referendo Aprobatorio de las reformas constitucionales.</w:t>
      </w:r>
    </w:p>
    <w:p w14:paraId="6961A693" w14:textId="6240456B" w:rsidR="00C3745D" w:rsidRPr="00A86BFC" w:rsidRDefault="00C3745D" w:rsidP="004F29E4">
      <w:pPr>
        <w:pStyle w:val="Prrafodelista"/>
        <w:ind w:left="0"/>
        <w:jc w:val="both"/>
        <w:rPr>
          <w:rFonts w:ascii="Tw Cen MT" w:hAnsi="Tw Cen MT"/>
          <w:sz w:val="28"/>
          <w:szCs w:val="28"/>
          <w:lang w:val="es-DO" w:eastAsia="es-DO"/>
        </w:rPr>
      </w:pPr>
    </w:p>
    <w:p w14:paraId="1D0430E0" w14:textId="2DC5E1A7" w:rsidR="00697D95" w:rsidRPr="00A86BFC" w:rsidRDefault="00697D95" w:rsidP="004F29E4">
      <w:pPr>
        <w:pStyle w:val="Prrafodelista"/>
        <w:ind w:left="0"/>
        <w:jc w:val="both"/>
        <w:rPr>
          <w:rFonts w:ascii="Tw Cen MT" w:hAnsi="Tw Cen MT"/>
          <w:sz w:val="28"/>
          <w:szCs w:val="28"/>
          <w:lang w:val="es-DO" w:eastAsia="es-DO"/>
        </w:rPr>
      </w:pPr>
      <w:r w:rsidRPr="00A86BFC">
        <w:rPr>
          <w:rFonts w:ascii="Tw Cen MT" w:hAnsi="Tw Cen MT"/>
          <w:sz w:val="28"/>
          <w:szCs w:val="28"/>
          <w:lang w:val="es-DO" w:eastAsia="es-DO"/>
        </w:rPr>
        <w:t>No quiero concluir mis palabras sin antes agradecer a los protagonistas de este Foro. Entre ellos, a Marisol Vice</w:t>
      </w:r>
      <w:r w:rsidR="00A86BFC">
        <w:rPr>
          <w:rFonts w:ascii="Tw Cen MT" w:hAnsi="Tw Cen MT"/>
          <w:sz w:val="28"/>
          <w:szCs w:val="28"/>
          <w:lang w:val="es-DO" w:eastAsia="es-DO"/>
        </w:rPr>
        <w:t>ns</w:t>
      </w:r>
      <w:r w:rsidRPr="00A86BFC">
        <w:rPr>
          <w:rFonts w:ascii="Tw Cen MT" w:hAnsi="Tw Cen MT"/>
          <w:sz w:val="28"/>
          <w:szCs w:val="28"/>
          <w:lang w:val="es-DO" w:eastAsia="es-DO"/>
        </w:rPr>
        <w:t xml:space="preserve"> por aceptar la moderación y el compromiso en la visualización de este evento. De manera especial, al Magistrado Milton Ray Guevara, y a cada uno de los panelistas que aceptaron la invitación a estos paneles, Rosario Espinal, Biviana Riveiro, Cristóbal Rodríguez, Charles </w:t>
      </w:r>
      <w:proofErr w:type="spellStart"/>
      <w:r w:rsidRPr="00A86BFC">
        <w:rPr>
          <w:rFonts w:ascii="Tw Cen MT" w:hAnsi="Tw Cen MT"/>
          <w:sz w:val="28"/>
          <w:szCs w:val="28"/>
          <w:lang w:val="es-DO" w:eastAsia="es-DO"/>
        </w:rPr>
        <w:t>Mariotti</w:t>
      </w:r>
      <w:proofErr w:type="spellEnd"/>
      <w:r w:rsidRPr="00A86BFC">
        <w:rPr>
          <w:rFonts w:ascii="Tw Cen MT" w:hAnsi="Tw Cen MT"/>
          <w:sz w:val="28"/>
          <w:szCs w:val="28"/>
          <w:lang w:val="es-DO" w:eastAsia="es-DO"/>
        </w:rPr>
        <w:t>, José Ignacio Paliza, Servio Tulio Castaños, Eduardo Jorge Prats, Juan Bolívar Díaz y Emmanuel Esquea. ¡Gracias!</w:t>
      </w:r>
    </w:p>
    <w:p w14:paraId="5F9611CB" w14:textId="1B35791B" w:rsidR="00C3745D" w:rsidRPr="00A86BFC" w:rsidRDefault="00C3745D" w:rsidP="004F29E4">
      <w:pPr>
        <w:pStyle w:val="Prrafodelista"/>
        <w:ind w:left="0"/>
        <w:jc w:val="both"/>
        <w:rPr>
          <w:rFonts w:ascii="Tw Cen MT" w:hAnsi="Tw Cen MT"/>
          <w:sz w:val="28"/>
          <w:szCs w:val="28"/>
          <w:lang w:val="es-DO" w:eastAsia="es-DO"/>
        </w:rPr>
      </w:pPr>
    </w:p>
    <w:p w14:paraId="6D73CAE9" w14:textId="0F66B4C7" w:rsidR="00C3745D" w:rsidRPr="00A86BFC" w:rsidRDefault="00C3745D" w:rsidP="004F29E4">
      <w:pPr>
        <w:pStyle w:val="Prrafodelista"/>
        <w:ind w:left="0"/>
        <w:jc w:val="both"/>
        <w:rPr>
          <w:rFonts w:ascii="Tw Cen MT" w:hAnsi="Tw Cen MT"/>
          <w:sz w:val="28"/>
          <w:szCs w:val="28"/>
          <w:lang w:val="es-DO" w:eastAsia="es-DO"/>
        </w:rPr>
      </w:pPr>
      <w:r w:rsidRPr="00A86BFC">
        <w:rPr>
          <w:rFonts w:ascii="Tw Cen MT" w:hAnsi="Tw Cen MT"/>
          <w:sz w:val="28"/>
          <w:szCs w:val="28"/>
          <w:lang w:val="es-DO" w:eastAsia="es-DO"/>
        </w:rPr>
        <w:t>Quiero agradecer, de nuevo, a todos ustedes, que colaboran con nosotros en la edificación de ese futuro, donde la institucionalidad, la transparencia y la participación colectiva es la norma generalizada que nos conduce a un porvenir exitoso.</w:t>
      </w:r>
    </w:p>
    <w:p w14:paraId="7231E8A4" w14:textId="7FB6DE2D" w:rsidR="00C3745D" w:rsidRPr="00A86BFC" w:rsidRDefault="00C3745D" w:rsidP="004F29E4">
      <w:pPr>
        <w:pStyle w:val="Prrafodelista"/>
        <w:ind w:left="0"/>
        <w:jc w:val="both"/>
        <w:rPr>
          <w:rFonts w:ascii="Tw Cen MT" w:hAnsi="Tw Cen MT"/>
          <w:sz w:val="28"/>
          <w:szCs w:val="28"/>
          <w:lang w:val="es-DO" w:eastAsia="es-DO"/>
        </w:rPr>
      </w:pPr>
    </w:p>
    <w:p w14:paraId="25765544" w14:textId="1BE790BF" w:rsidR="00C3745D" w:rsidRPr="00A86BFC" w:rsidRDefault="00C3745D" w:rsidP="004F29E4">
      <w:pPr>
        <w:pStyle w:val="Prrafodelista"/>
        <w:ind w:left="0"/>
        <w:jc w:val="both"/>
        <w:rPr>
          <w:rFonts w:ascii="Tw Cen MT" w:hAnsi="Tw Cen MT"/>
          <w:sz w:val="28"/>
          <w:szCs w:val="28"/>
          <w:lang w:val="es-DO" w:eastAsia="es-DO"/>
        </w:rPr>
      </w:pPr>
      <w:r w:rsidRPr="00A86BFC">
        <w:rPr>
          <w:rFonts w:ascii="Tw Cen MT" w:hAnsi="Tw Cen MT"/>
          <w:sz w:val="28"/>
          <w:szCs w:val="28"/>
          <w:lang w:val="es-DO" w:eastAsia="es-DO"/>
        </w:rPr>
        <w:t xml:space="preserve">En nombre de ANJE, y del mío propio, </w:t>
      </w:r>
      <w:r w:rsidR="00697D95" w:rsidRPr="00A86BFC">
        <w:rPr>
          <w:rFonts w:ascii="Tw Cen MT" w:hAnsi="Tw Cen MT"/>
          <w:sz w:val="28"/>
          <w:szCs w:val="28"/>
          <w:lang w:val="es-DO" w:eastAsia="es-DO"/>
        </w:rPr>
        <w:t xml:space="preserve">sean todos </w:t>
      </w:r>
      <w:r w:rsidRPr="00A86BFC">
        <w:rPr>
          <w:rFonts w:ascii="Tw Cen MT" w:hAnsi="Tw Cen MT"/>
          <w:sz w:val="28"/>
          <w:szCs w:val="28"/>
          <w:lang w:val="es-DO" w:eastAsia="es-DO"/>
        </w:rPr>
        <w:t>bienvenid</w:t>
      </w:r>
      <w:r w:rsidR="00697D95" w:rsidRPr="00A86BFC">
        <w:rPr>
          <w:rFonts w:ascii="Tw Cen MT" w:hAnsi="Tw Cen MT"/>
          <w:sz w:val="28"/>
          <w:szCs w:val="28"/>
          <w:lang w:val="es-DO" w:eastAsia="es-DO"/>
        </w:rPr>
        <w:t>os</w:t>
      </w:r>
      <w:r w:rsidRPr="00A86BFC">
        <w:rPr>
          <w:rFonts w:ascii="Tw Cen MT" w:hAnsi="Tw Cen MT"/>
          <w:sz w:val="28"/>
          <w:szCs w:val="28"/>
          <w:lang w:val="es-DO" w:eastAsia="es-DO"/>
        </w:rPr>
        <w:t xml:space="preserve"> </w:t>
      </w:r>
      <w:r w:rsidR="00697D95" w:rsidRPr="00A86BFC">
        <w:rPr>
          <w:rFonts w:ascii="Tw Cen MT" w:hAnsi="Tw Cen MT"/>
          <w:sz w:val="28"/>
          <w:szCs w:val="28"/>
          <w:lang w:val="es-DO" w:eastAsia="es-DO"/>
        </w:rPr>
        <w:t xml:space="preserve">formalmente a </w:t>
      </w:r>
      <w:r w:rsidRPr="00A86BFC">
        <w:rPr>
          <w:rFonts w:ascii="Tw Cen MT" w:hAnsi="Tw Cen MT"/>
          <w:sz w:val="28"/>
          <w:szCs w:val="28"/>
          <w:lang w:val="es-DO" w:eastAsia="es-DO"/>
        </w:rPr>
        <w:t>este Foro.</w:t>
      </w:r>
    </w:p>
    <w:p w14:paraId="17CFE34D" w14:textId="1D4FC78F" w:rsidR="00C3745D" w:rsidRPr="00A86BFC" w:rsidRDefault="00C3745D" w:rsidP="004F29E4">
      <w:pPr>
        <w:pStyle w:val="Prrafodelista"/>
        <w:ind w:left="0"/>
        <w:jc w:val="both"/>
        <w:rPr>
          <w:rFonts w:ascii="Tw Cen MT" w:hAnsi="Tw Cen MT"/>
          <w:sz w:val="28"/>
          <w:szCs w:val="28"/>
          <w:lang w:val="es-DO" w:eastAsia="es-DO"/>
        </w:rPr>
      </w:pPr>
    </w:p>
    <w:p w14:paraId="18A77079" w14:textId="41F9C2C8" w:rsidR="00C3745D" w:rsidRPr="00A86BFC" w:rsidRDefault="00697D95" w:rsidP="004F29E4">
      <w:pPr>
        <w:pStyle w:val="Prrafodelista"/>
        <w:ind w:left="0"/>
        <w:jc w:val="both"/>
        <w:rPr>
          <w:rFonts w:ascii="Tw Cen MT" w:hAnsi="Tw Cen MT"/>
          <w:sz w:val="28"/>
          <w:szCs w:val="28"/>
          <w:lang w:eastAsia="es-DO"/>
        </w:rPr>
      </w:pPr>
      <w:r w:rsidRPr="00A86BFC">
        <w:rPr>
          <w:rFonts w:ascii="Tw Cen MT" w:hAnsi="Tw Cen MT"/>
          <w:sz w:val="28"/>
          <w:szCs w:val="28"/>
          <w:lang w:val="es-DO" w:eastAsia="es-DO"/>
        </w:rPr>
        <w:t>¡</w:t>
      </w:r>
      <w:r w:rsidR="00C3745D" w:rsidRPr="00A86BFC">
        <w:rPr>
          <w:rFonts w:ascii="Tw Cen MT" w:hAnsi="Tw Cen MT"/>
          <w:sz w:val="28"/>
          <w:szCs w:val="28"/>
          <w:lang w:val="es-DO" w:eastAsia="es-DO"/>
        </w:rPr>
        <w:t>Muchas gracias</w:t>
      </w:r>
      <w:r w:rsidRPr="00A86BFC">
        <w:rPr>
          <w:rFonts w:ascii="Tw Cen MT" w:hAnsi="Tw Cen MT"/>
          <w:sz w:val="28"/>
          <w:szCs w:val="28"/>
          <w:lang w:val="es-DO" w:eastAsia="es-DO"/>
        </w:rPr>
        <w:t>!</w:t>
      </w:r>
    </w:p>
    <w:p w14:paraId="7D50046D" w14:textId="77777777" w:rsidR="00712BE2" w:rsidRPr="00A86BFC" w:rsidRDefault="00712BE2" w:rsidP="004F29E4">
      <w:pPr>
        <w:pStyle w:val="Prrafodelista"/>
        <w:ind w:left="0"/>
        <w:jc w:val="both"/>
        <w:rPr>
          <w:rFonts w:ascii="Tw Cen MT" w:hAnsi="Tw Cen MT"/>
          <w:sz w:val="28"/>
          <w:szCs w:val="28"/>
          <w:lang w:val="es-DO"/>
        </w:rPr>
      </w:pPr>
    </w:p>
    <w:sectPr w:rsidR="00712BE2" w:rsidRPr="00A86BFC" w:rsidSect="00D2068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9503F"/>
    <w:multiLevelType w:val="hybridMultilevel"/>
    <w:tmpl w:val="6018DE66"/>
    <w:lvl w:ilvl="0" w:tplc="D78C8D1E">
      <w:start w:val="1"/>
      <w:numFmt w:val="bullet"/>
      <w:lvlText w:val="-"/>
      <w:lvlJc w:val="left"/>
      <w:pPr>
        <w:ind w:left="720" w:hanging="360"/>
      </w:pPr>
      <w:rPr>
        <w:rFonts w:ascii="Tw Cen MT" w:eastAsia="MS Mincho"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F23C6"/>
    <w:multiLevelType w:val="hybridMultilevel"/>
    <w:tmpl w:val="1A70A67A"/>
    <w:lvl w:ilvl="0" w:tplc="0409000F">
      <w:start w:val="1"/>
      <w:numFmt w:val="decimal"/>
      <w:lvlText w:val="%1."/>
      <w:lvlJc w:val="left"/>
      <w:pPr>
        <w:ind w:left="720" w:hanging="360"/>
      </w:pPr>
    </w:lvl>
    <w:lvl w:ilvl="1" w:tplc="596636A6">
      <w:start w:val="1"/>
      <w:numFmt w:val="lowerLetter"/>
      <w:lvlText w:val="%2."/>
      <w:lvlJc w:val="left"/>
      <w:pPr>
        <w:ind w:left="1440" w:hanging="360"/>
      </w:pPr>
      <w:rPr>
        <w:b/>
      </w:rPr>
    </w:lvl>
    <w:lvl w:ilvl="2" w:tplc="368643C8">
      <w:start w:val="1"/>
      <w:numFmt w:val="lowerLetter"/>
      <w:lvlText w:val="%3)"/>
      <w:lvlJc w:val="right"/>
      <w:pPr>
        <w:ind w:left="2160" w:hanging="180"/>
      </w:pPr>
      <w:rPr>
        <w:rFonts w:ascii="Times New Roman" w:eastAsia="Times New Roman" w:hAnsi="Times New Roman" w:cs="Times New Roman"/>
      </w:rPr>
    </w:lvl>
    <w:lvl w:ilvl="3" w:tplc="27F08B96">
      <w:start w:val="1"/>
      <w:numFmt w:val="decimal"/>
      <w:lvlText w:val="%4."/>
      <w:lvlJc w:val="left"/>
      <w:pPr>
        <w:ind w:left="2880" w:hanging="360"/>
      </w:pPr>
      <w:rPr>
        <w:rFonts w:hint="default"/>
        <w:b w:val="0"/>
      </w:rPr>
    </w:lvl>
    <w:lvl w:ilvl="4" w:tplc="0328797C">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2E0CD0"/>
    <w:multiLevelType w:val="hybridMultilevel"/>
    <w:tmpl w:val="55F4C334"/>
    <w:lvl w:ilvl="0" w:tplc="428EAEB2">
      <w:start w:val="1"/>
      <w:numFmt w:val="bullet"/>
      <w:lvlText w:val="•"/>
      <w:lvlJc w:val="left"/>
      <w:pPr>
        <w:tabs>
          <w:tab w:val="num" w:pos="720"/>
        </w:tabs>
        <w:ind w:left="720" w:hanging="360"/>
      </w:pPr>
      <w:rPr>
        <w:rFonts w:ascii="Arial" w:hAnsi="Arial" w:hint="default"/>
      </w:rPr>
    </w:lvl>
    <w:lvl w:ilvl="1" w:tplc="7C70454C">
      <w:start w:val="1"/>
      <w:numFmt w:val="bullet"/>
      <w:lvlText w:val="•"/>
      <w:lvlJc w:val="left"/>
      <w:pPr>
        <w:tabs>
          <w:tab w:val="num" w:pos="1440"/>
        </w:tabs>
        <w:ind w:left="1440" w:hanging="360"/>
      </w:pPr>
      <w:rPr>
        <w:rFonts w:ascii="Arial" w:hAnsi="Arial" w:hint="default"/>
      </w:rPr>
    </w:lvl>
    <w:lvl w:ilvl="2" w:tplc="C19AB34C" w:tentative="1">
      <w:start w:val="1"/>
      <w:numFmt w:val="bullet"/>
      <w:lvlText w:val="•"/>
      <w:lvlJc w:val="left"/>
      <w:pPr>
        <w:tabs>
          <w:tab w:val="num" w:pos="2160"/>
        </w:tabs>
        <w:ind w:left="2160" w:hanging="360"/>
      </w:pPr>
      <w:rPr>
        <w:rFonts w:ascii="Arial" w:hAnsi="Arial" w:hint="default"/>
      </w:rPr>
    </w:lvl>
    <w:lvl w:ilvl="3" w:tplc="D8CEEDB8" w:tentative="1">
      <w:start w:val="1"/>
      <w:numFmt w:val="bullet"/>
      <w:lvlText w:val="•"/>
      <w:lvlJc w:val="left"/>
      <w:pPr>
        <w:tabs>
          <w:tab w:val="num" w:pos="2880"/>
        </w:tabs>
        <w:ind w:left="2880" w:hanging="360"/>
      </w:pPr>
      <w:rPr>
        <w:rFonts w:ascii="Arial" w:hAnsi="Arial" w:hint="default"/>
      </w:rPr>
    </w:lvl>
    <w:lvl w:ilvl="4" w:tplc="580896D0" w:tentative="1">
      <w:start w:val="1"/>
      <w:numFmt w:val="bullet"/>
      <w:lvlText w:val="•"/>
      <w:lvlJc w:val="left"/>
      <w:pPr>
        <w:tabs>
          <w:tab w:val="num" w:pos="3600"/>
        </w:tabs>
        <w:ind w:left="3600" w:hanging="360"/>
      </w:pPr>
      <w:rPr>
        <w:rFonts w:ascii="Arial" w:hAnsi="Arial" w:hint="default"/>
      </w:rPr>
    </w:lvl>
    <w:lvl w:ilvl="5" w:tplc="5178F4D6" w:tentative="1">
      <w:start w:val="1"/>
      <w:numFmt w:val="bullet"/>
      <w:lvlText w:val="•"/>
      <w:lvlJc w:val="left"/>
      <w:pPr>
        <w:tabs>
          <w:tab w:val="num" w:pos="4320"/>
        </w:tabs>
        <w:ind w:left="4320" w:hanging="360"/>
      </w:pPr>
      <w:rPr>
        <w:rFonts w:ascii="Arial" w:hAnsi="Arial" w:hint="default"/>
      </w:rPr>
    </w:lvl>
    <w:lvl w:ilvl="6" w:tplc="70468E72" w:tentative="1">
      <w:start w:val="1"/>
      <w:numFmt w:val="bullet"/>
      <w:lvlText w:val="•"/>
      <w:lvlJc w:val="left"/>
      <w:pPr>
        <w:tabs>
          <w:tab w:val="num" w:pos="5040"/>
        </w:tabs>
        <w:ind w:left="5040" w:hanging="360"/>
      </w:pPr>
      <w:rPr>
        <w:rFonts w:ascii="Arial" w:hAnsi="Arial" w:hint="default"/>
      </w:rPr>
    </w:lvl>
    <w:lvl w:ilvl="7" w:tplc="155CF166" w:tentative="1">
      <w:start w:val="1"/>
      <w:numFmt w:val="bullet"/>
      <w:lvlText w:val="•"/>
      <w:lvlJc w:val="left"/>
      <w:pPr>
        <w:tabs>
          <w:tab w:val="num" w:pos="5760"/>
        </w:tabs>
        <w:ind w:left="5760" w:hanging="360"/>
      </w:pPr>
      <w:rPr>
        <w:rFonts w:ascii="Arial" w:hAnsi="Arial" w:hint="default"/>
      </w:rPr>
    </w:lvl>
    <w:lvl w:ilvl="8" w:tplc="694053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F5"/>
    <w:rsid w:val="001717F5"/>
    <w:rsid w:val="00244D33"/>
    <w:rsid w:val="002A6886"/>
    <w:rsid w:val="00376B83"/>
    <w:rsid w:val="00472AD6"/>
    <w:rsid w:val="004F29E4"/>
    <w:rsid w:val="00656105"/>
    <w:rsid w:val="006913F5"/>
    <w:rsid w:val="00697D95"/>
    <w:rsid w:val="00712BE2"/>
    <w:rsid w:val="007B412F"/>
    <w:rsid w:val="008A25FE"/>
    <w:rsid w:val="008F060D"/>
    <w:rsid w:val="00981758"/>
    <w:rsid w:val="00994FC3"/>
    <w:rsid w:val="00A86BFC"/>
    <w:rsid w:val="00C3745D"/>
    <w:rsid w:val="00C85535"/>
    <w:rsid w:val="00CB71C2"/>
    <w:rsid w:val="00D2068F"/>
    <w:rsid w:val="00DA1C95"/>
    <w:rsid w:val="00DB4313"/>
    <w:rsid w:val="00DF010B"/>
    <w:rsid w:val="00DF227B"/>
    <w:rsid w:val="00F020E9"/>
    <w:rsid w:val="00F4602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F3F7"/>
  <w15:chartTrackingRefBased/>
  <w15:docId w15:val="{683AD375-A34E-400D-920D-581B9AB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81758"/>
    <w:pPr>
      <w:spacing w:after="200" w:line="276" w:lineRule="auto"/>
      <w:ind w:left="720"/>
      <w:contextualSpacing/>
    </w:pPr>
    <w:rPr>
      <w:rFonts w:ascii="Calibri" w:eastAsia="MS Mincho" w:hAnsi="Calibri" w:cs="Times New Roman"/>
      <w:lang w:val="en-US"/>
    </w:rPr>
  </w:style>
  <w:style w:type="paragraph" w:styleId="Textodeglobo">
    <w:name w:val="Balloon Text"/>
    <w:basedOn w:val="Normal"/>
    <w:link w:val="TextodegloboCar"/>
    <w:uiPriority w:val="99"/>
    <w:semiHidden/>
    <w:unhideWhenUsed/>
    <w:rsid w:val="00472A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2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26568">
      <w:bodyDiv w:val="1"/>
      <w:marLeft w:val="0"/>
      <w:marRight w:val="0"/>
      <w:marTop w:val="0"/>
      <w:marBottom w:val="0"/>
      <w:divBdr>
        <w:top w:val="none" w:sz="0" w:space="0" w:color="auto"/>
        <w:left w:val="none" w:sz="0" w:space="0" w:color="auto"/>
        <w:bottom w:val="none" w:sz="0" w:space="0" w:color="auto"/>
        <w:right w:val="none" w:sz="0" w:space="0" w:color="auto"/>
      </w:divBdr>
      <w:divsChild>
        <w:div w:id="102933387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647</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Ogando</dc:creator>
  <cp:keywords/>
  <dc:description/>
  <cp:lastModifiedBy>Asociacion Nacional de Jovenes Empresarios</cp:lastModifiedBy>
  <cp:revision>3</cp:revision>
  <cp:lastPrinted>2018-11-20T00:06:00Z</cp:lastPrinted>
  <dcterms:created xsi:type="dcterms:W3CDTF">2018-11-20T03:11:00Z</dcterms:created>
  <dcterms:modified xsi:type="dcterms:W3CDTF">2018-11-20T03:18:00Z</dcterms:modified>
</cp:coreProperties>
</file>